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BCC" w:rsidRPr="0049368C" w:rsidRDefault="00A11BCC" w:rsidP="00A11B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</w:t>
      </w:r>
    </w:p>
    <w:p w:rsidR="00A11BCC" w:rsidRPr="00551EAF" w:rsidRDefault="00A11BCC" w:rsidP="00A11B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  <w:r w:rsidRPr="004936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9368C">
        <w:rPr>
          <w:rFonts w:ascii="Times New Roman" w:hAnsi="Times New Roman" w:cs="Times New Roman"/>
          <w:sz w:val="28"/>
          <w:szCs w:val="28"/>
        </w:rPr>
        <w:t>–</w:t>
      </w:r>
      <w:r w:rsidRPr="00551EAF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551EAF">
        <w:rPr>
          <w:rFonts w:ascii="Times New Roman" w:hAnsi="Times New Roman" w:cs="Times New Roman"/>
          <w:sz w:val="28"/>
          <w:szCs w:val="28"/>
        </w:rPr>
        <w:t>етский сад  № 468</w:t>
      </w:r>
    </w:p>
    <w:p w:rsidR="00A11BCC" w:rsidRPr="0049368C" w:rsidRDefault="00A11BCC" w:rsidP="00A11B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368C">
        <w:rPr>
          <w:rFonts w:ascii="Times New Roman" w:hAnsi="Times New Roman" w:cs="Times New Roman"/>
          <w:sz w:val="28"/>
          <w:szCs w:val="28"/>
        </w:rPr>
        <w:t>620137,г. Екатеринбург, ул. Ирбитская,7 тел./факс 341-59-03</w:t>
      </w:r>
    </w:p>
    <w:p w:rsidR="00A11BCC" w:rsidRDefault="00A11BCC" w:rsidP="00A11BCC">
      <w:pPr>
        <w:jc w:val="center"/>
        <w:rPr>
          <w:rFonts w:ascii="Times New Roman" w:hAnsi="Times New Roman" w:cs="Times New Roman"/>
        </w:rPr>
      </w:pPr>
    </w:p>
    <w:p w:rsidR="00A11BCC" w:rsidRPr="00831A06" w:rsidRDefault="00A11BCC" w:rsidP="00A11BCC">
      <w:pPr>
        <w:tabs>
          <w:tab w:val="left" w:pos="567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1A06">
        <w:rPr>
          <w:rFonts w:ascii="Times New Roman" w:hAnsi="Times New Roman" w:cs="Times New Roman"/>
          <w:b/>
          <w:sz w:val="32"/>
          <w:szCs w:val="32"/>
        </w:rPr>
        <w:t xml:space="preserve">Конструкт  </w:t>
      </w:r>
      <w:r>
        <w:rPr>
          <w:rFonts w:ascii="Times New Roman" w:hAnsi="Times New Roman" w:cs="Times New Roman"/>
          <w:b/>
          <w:sz w:val="32"/>
          <w:szCs w:val="32"/>
        </w:rPr>
        <w:t>Н</w:t>
      </w:r>
      <w:r w:rsidRPr="00831A06">
        <w:rPr>
          <w:rFonts w:ascii="Times New Roman" w:hAnsi="Times New Roman" w:cs="Times New Roman"/>
          <w:b/>
          <w:sz w:val="32"/>
          <w:szCs w:val="32"/>
        </w:rPr>
        <w:t>ОД «</w:t>
      </w:r>
      <w:r>
        <w:rPr>
          <w:rFonts w:ascii="Times New Roman" w:hAnsi="Times New Roman" w:cs="Times New Roman"/>
          <w:b/>
          <w:sz w:val="32"/>
          <w:szCs w:val="32"/>
        </w:rPr>
        <w:t>Путешествие в страну геометрических фигур</w:t>
      </w:r>
      <w:r w:rsidRPr="00831A06">
        <w:rPr>
          <w:rFonts w:ascii="Times New Roman" w:hAnsi="Times New Roman" w:cs="Times New Roman"/>
          <w:b/>
          <w:sz w:val="32"/>
          <w:szCs w:val="32"/>
        </w:rPr>
        <w:t xml:space="preserve">» </w:t>
      </w:r>
    </w:p>
    <w:p w:rsidR="00A11BCC" w:rsidRPr="00831A06" w:rsidRDefault="00A11BCC" w:rsidP="00A11BCC">
      <w:pPr>
        <w:tabs>
          <w:tab w:val="left" w:pos="567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1A06">
        <w:rPr>
          <w:rFonts w:ascii="Times New Roman" w:hAnsi="Times New Roman" w:cs="Times New Roman"/>
          <w:b/>
          <w:sz w:val="32"/>
          <w:szCs w:val="32"/>
        </w:rPr>
        <w:t>для детей старшего дошкольного возраста</w:t>
      </w:r>
    </w:p>
    <w:p w:rsidR="00A11BCC" w:rsidRPr="00831A06" w:rsidRDefault="00A11BCC" w:rsidP="00A11BCC">
      <w:pPr>
        <w:tabs>
          <w:tab w:val="left" w:pos="567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1A06">
        <w:rPr>
          <w:rFonts w:ascii="Times New Roman" w:hAnsi="Times New Roman" w:cs="Times New Roman"/>
          <w:b/>
          <w:sz w:val="32"/>
          <w:szCs w:val="32"/>
        </w:rPr>
        <w:t xml:space="preserve">образовательная область «Познавательное развитие» </w:t>
      </w:r>
    </w:p>
    <w:p w:rsidR="00A11BCC" w:rsidRDefault="00A11BCC" w:rsidP="00A11BCC">
      <w:pPr>
        <w:jc w:val="center"/>
        <w:rPr>
          <w:rFonts w:ascii="Times New Roman" w:hAnsi="Times New Roman" w:cs="Times New Roman"/>
        </w:rPr>
      </w:pPr>
    </w:p>
    <w:p w:rsidR="00A11BCC" w:rsidRDefault="00A11BCC" w:rsidP="00A11B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1BCC" w:rsidRDefault="00A11BCC" w:rsidP="00A11B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1BCC" w:rsidRDefault="00A11BCC" w:rsidP="00A11B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1BCC" w:rsidRDefault="00A11BCC" w:rsidP="00A11B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1BCC" w:rsidRDefault="00A11BCC" w:rsidP="00A11B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1BCC" w:rsidRDefault="00A11BCC" w:rsidP="00A11B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11BCC" w:rsidRDefault="00A11BCC" w:rsidP="00A11B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Составил:</w:t>
      </w:r>
    </w:p>
    <w:p w:rsidR="00A11BCC" w:rsidRDefault="00A11BCC" w:rsidP="00A11B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11BCC" w:rsidRDefault="00A11BCC" w:rsidP="00A11B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 ВКК,</w:t>
      </w:r>
    </w:p>
    <w:p w:rsidR="00A11BCC" w:rsidRPr="002D2BAF" w:rsidRDefault="00A11BCC" w:rsidP="00A11B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Власова Светлана Вячеславовна</w:t>
      </w:r>
    </w:p>
    <w:p w:rsidR="00A11BCC" w:rsidRDefault="00A11BCC" w:rsidP="00A11B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11BCC" w:rsidRDefault="00A11BCC" w:rsidP="00A11B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BCC" w:rsidRDefault="00A11BCC" w:rsidP="00A11B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BCC" w:rsidRDefault="00A11BCC" w:rsidP="00A11B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BCC" w:rsidRDefault="00A11BCC" w:rsidP="00A11B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BCC" w:rsidRDefault="00A11BCC" w:rsidP="00A11B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BCC" w:rsidRDefault="00A11BCC" w:rsidP="00A11B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BCC" w:rsidRDefault="00A11BCC" w:rsidP="00A11B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BCC" w:rsidRDefault="00A11BCC" w:rsidP="00A11BCC">
      <w:pPr>
        <w:tabs>
          <w:tab w:val="left" w:pos="567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11BCC" w:rsidRDefault="00A11BCC" w:rsidP="00A11BCC">
      <w:pPr>
        <w:tabs>
          <w:tab w:val="left" w:pos="567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11BCC" w:rsidRDefault="00A11BCC" w:rsidP="00A11BCC">
      <w:pPr>
        <w:tabs>
          <w:tab w:val="left" w:pos="567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11BCC" w:rsidRDefault="00A11BCC" w:rsidP="00A11BCC">
      <w:pPr>
        <w:tabs>
          <w:tab w:val="left" w:pos="567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11BCC" w:rsidRDefault="00A11BCC" w:rsidP="00A11BCC">
      <w:pPr>
        <w:tabs>
          <w:tab w:val="left" w:pos="567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11BCC" w:rsidRDefault="00A11BCC" w:rsidP="00A11BCC">
      <w:pPr>
        <w:tabs>
          <w:tab w:val="left" w:pos="567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11BCC" w:rsidRDefault="00A11BCC" w:rsidP="00A11BCC">
      <w:pPr>
        <w:tabs>
          <w:tab w:val="left" w:pos="567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11BCC" w:rsidRDefault="00A11BCC" w:rsidP="00A11BCC">
      <w:pPr>
        <w:tabs>
          <w:tab w:val="left" w:pos="567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11BCC" w:rsidRPr="00672146" w:rsidRDefault="00A11BCC" w:rsidP="00A11BCC">
      <w:pPr>
        <w:tabs>
          <w:tab w:val="left" w:pos="567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72146">
        <w:rPr>
          <w:rFonts w:ascii="Times New Roman" w:hAnsi="Times New Roman" w:cs="Times New Roman"/>
          <w:sz w:val="28"/>
          <w:szCs w:val="28"/>
        </w:rPr>
        <w:t>Екатеринбург, 2019 г.</w:t>
      </w:r>
    </w:p>
    <w:p w:rsidR="00A11BCC" w:rsidRDefault="00A11BCC" w:rsidP="00A11BCC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Конспект</w:t>
      </w:r>
      <w:r w:rsidRPr="00757EC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совместной образовательной деятельности</w:t>
      </w:r>
    </w:p>
    <w:p w:rsidR="00A11BCC" w:rsidRDefault="00A11BCC" w:rsidP="00A11BCC">
      <w:pPr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11BCC" w:rsidRPr="00757EC4" w:rsidRDefault="00A11BCC" w:rsidP="00A11BCC">
      <w:pPr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57EC4">
        <w:rPr>
          <w:rFonts w:ascii="Times New Roman" w:hAnsi="Times New Roman" w:cs="Times New Roman"/>
          <w:b/>
          <w:sz w:val="28"/>
          <w:szCs w:val="28"/>
        </w:rPr>
        <w:t>Тема</w:t>
      </w:r>
      <w:r w:rsidRPr="00757EC4">
        <w:rPr>
          <w:rFonts w:ascii="Times New Roman" w:hAnsi="Times New Roman" w:cs="Times New Roman"/>
          <w:sz w:val="28"/>
          <w:szCs w:val="28"/>
        </w:rPr>
        <w:t xml:space="preserve"> – «</w:t>
      </w:r>
      <w:r>
        <w:rPr>
          <w:rFonts w:ascii="Times New Roman" w:hAnsi="Times New Roman" w:cs="Times New Roman"/>
          <w:sz w:val="28"/>
          <w:szCs w:val="28"/>
        </w:rPr>
        <w:t>Путешествие в страну геометрических фигур</w:t>
      </w:r>
      <w:r w:rsidRPr="00757EC4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A11BCC" w:rsidRPr="00757EC4" w:rsidRDefault="00A11BCC" w:rsidP="00A11BCC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Pr="00757EC4">
        <w:rPr>
          <w:rFonts w:ascii="Times New Roman" w:hAnsi="Times New Roman" w:cs="Times New Roman"/>
          <w:b/>
          <w:sz w:val="28"/>
          <w:szCs w:val="28"/>
        </w:rPr>
        <w:t>Возрастная группа</w:t>
      </w:r>
      <w:r w:rsidRPr="00757EC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старшая (5-6</w:t>
      </w:r>
      <w:r w:rsidRPr="00757EC4">
        <w:rPr>
          <w:rFonts w:ascii="Times New Roman" w:hAnsi="Times New Roman" w:cs="Times New Roman"/>
          <w:sz w:val="28"/>
          <w:szCs w:val="28"/>
        </w:rPr>
        <w:t xml:space="preserve"> лет)</w:t>
      </w:r>
    </w:p>
    <w:p w:rsidR="00A11BCC" w:rsidRDefault="00A11BCC" w:rsidP="00A11B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11BCC" w:rsidRPr="0049368C" w:rsidRDefault="00A11BCC" w:rsidP="00A11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68C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Закрепление знаний о геометрических фигурах, знакомство с геометрическими телами.</w:t>
      </w:r>
    </w:p>
    <w:p w:rsidR="00A11BCC" w:rsidRDefault="00A11BCC" w:rsidP="00A11B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368C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A11BCC" w:rsidRPr="0049368C" w:rsidRDefault="00A11BCC" w:rsidP="00A11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образовательные:</w:t>
      </w:r>
    </w:p>
    <w:p w:rsidR="00A11BCC" w:rsidRDefault="00A11BCC" w:rsidP="00A11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68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познакомить с геометрическими телами</w:t>
      </w:r>
      <w:r w:rsidRPr="0049368C">
        <w:rPr>
          <w:rFonts w:ascii="Times New Roman" w:hAnsi="Times New Roman" w:cs="Times New Roman"/>
          <w:sz w:val="28"/>
          <w:szCs w:val="28"/>
        </w:rPr>
        <w:t>;</w:t>
      </w:r>
    </w:p>
    <w:p w:rsidR="00A11BCC" w:rsidRDefault="00A11BCC" w:rsidP="00A11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совершенствовать знания о геометрических фигурах;</w:t>
      </w:r>
      <w:bookmarkStart w:id="0" w:name="_GoBack"/>
      <w:bookmarkEnd w:id="0"/>
    </w:p>
    <w:p w:rsidR="00A11BCC" w:rsidRPr="006F2664" w:rsidRDefault="00A11BCC" w:rsidP="00A11B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2664">
        <w:rPr>
          <w:rFonts w:ascii="Times New Roman" w:hAnsi="Times New Roman" w:cs="Times New Roman"/>
          <w:b/>
          <w:sz w:val="28"/>
          <w:szCs w:val="28"/>
        </w:rPr>
        <w:t>развивающие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11BCC" w:rsidRDefault="00A11BCC" w:rsidP="00A11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внимание, воображение, мелкую моторику;</w:t>
      </w:r>
    </w:p>
    <w:p w:rsidR="00A11BCC" w:rsidRPr="006F2664" w:rsidRDefault="00A11BCC" w:rsidP="00A11B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2664">
        <w:rPr>
          <w:rFonts w:ascii="Times New Roman" w:hAnsi="Times New Roman" w:cs="Times New Roman"/>
          <w:b/>
          <w:sz w:val="28"/>
          <w:szCs w:val="28"/>
        </w:rPr>
        <w:t>воспитательные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11BCC" w:rsidRPr="0049368C" w:rsidRDefault="00A11BCC" w:rsidP="00A11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 аккуратность, доброжелательное отношение друг к другу</w:t>
      </w:r>
      <w:r w:rsidRPr="0049368C">
        <w:rPr>
          <w:rFonts w:ascii="Times New Roman" w:hAnsi="Times New Roman" w:cs="Times New Roman"/>
          <w:sz w:val="28"/>
          <w:szCs w:val="28"/>
        </w:rPr>
        <w:t>;</w:t>
      </w:r>
    </w:p>
    <w:p w:rsidR="00A11BCC" w:rsidRDefault="00A11BCC" w:rsidP="00A11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BCC" w:rsidRDefault="00A11BCC" w:rsidP="00A11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Оборудование и материалы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368C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Pr="00EA10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BCC" w:rsidRDefault="00A11BCC" w:rsidP="00A11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компьютер, проектор;</w:t>
      </w:r>
    </w:p>
    <w:p w:rsidR="00A11BCC" w:rsidRDefault="00A11BCC" w:rsidP="00A11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презентация;</w:t>
      </w:r>
    </w:p>
    <w:p w:rsidR="00A11BCC" w:rsidRDefault="00A11BCC" w:rsidP="00A11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разрезные картинки геометрических фигур</w:t>
      </w:r>
      <w:r w:rsidRPr="00783C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разного цвета;</w:t>
      </w:r>
    </w:p>
    <w:p w:rsidR="00A11BCC" w:rsidRDefault="00A11BCC" w:rsidP="00A11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схемы сборки геометрических фигур;</w:t>
      </w:r>
    </w:p>
    <w:p w:rsidR="00A11BCC" w:rsidRDefault="00A11BCC" w:rsidP="00A11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раскраски с изображением геометрических фигур из приложения </w:t>
      </w:r>
      <w:r>
        <w:rPr>
          <w:rFonts w:ascii="Times New Roman" w:hAnsi="Times New Roman" w:cs="Times New Roman"/>
          <w:sz w:val="28"/>
          <w:szCs w:val="28"/>
          <w:lang w:val="en-US"/>
        </w:rPr>
        <w:t>Quiver</w:t>
      </w:r>
      <w:r w:rsidRPr="00ED1D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Vision</w:t>
      </w:r>
      <w:r w:rsidRPr="00ED1DFB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1BCC" w:rsidRDefault="00A11BCC" w:rsidP="00A11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фломастеры, восковые мелки, цветные карандаши;</w:t>
      </w:r>
    </w:p>
    <w:p w:rsidR="00A11BCC" w:rsidRDefault="00A11BCC" w:rsidP="00A11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планшетный компьютер;</w:t>
      </w:r>
    </w:p>
    <w:p w:rsidR="00A11BCC" w:rsidRDefault="00A11BCC" w:rsidP="00A11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геометрические тела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кубы, шары, конусы;</w:t>
      </w:r>
    </w:p>
    <w:p w:rsidR="00A11BCC" w:rsidRDefault="00A11BCC" w:rsidP="00A11BC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BCC" w:rsidRDefault="00A11BCC" w:rsidP="00A11BC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C4B">
        <w:rPr>
          <w:rFonts w:ascii="Times New Roman" w:hAnsi="Times New Roman" w:cs="Times New Roman"/>
          <w:b/>
          <w:sz w:val="28"/>
          <w:szCs w:val="28"/>
        </w:rPr>
        <w:t>Интеграция образовательных областей</w:t>
      </w:r>
      <w:r w:rsidRPr="00783C4B">
        <w:rPr>
          <w:rFonts w:ascii="Times New Roman" w:hAnsi="Times New Roman" w:cs="Times New Roman"/>
          <w:sz w:val="28"/>
          <w:szCs w:val="28"/>
        </w:rPr>
        <w:t xml:space="preserve">: познавательное развитие, речевое развитие, </w:t>
      </w:r>
      <w:r>
        <w:rPr>
          <w:rFonts w:ascii="Times New Roman" w:hAnsi="Times New Roman" w:cs="Times New Roman"/>
          <w:sz w:val="28"/>
          <w:szCs w:val="28"/>
        </w:rPr>
        <w:t xml:space="preserve">художественно-эстетическое развитие, </w:t>
      </w:r>
      <w:r w:rsidRPr="00783C4B">
        <w:rPr>
          <w:rFonts w:ascii="Times New Roman" w:hAnsi="Times New Roman" w:cs="Times New Roman"/>
          <w:sz w:val="28"/>
          <w:szCs w:val="28"/>
        </w:rPr>
        <w:t>социально-коммуникативное развитие.</w:t>
      </w:r>
    </w:p>
    <w:p w:rsidR="00A11BCC" w:rsidRDefault="00A11BCC" w:rsidP="00A11BC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BCC" w:rsidRDefault="00A11BCC" w:rsidP="00A11BC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C4B">
        <w:rPr>
          <w:rFonts w:ascii="Times New Roman" w:hAnsi="Times New Roman" w:cs="Times New Roman"/>
          <w:b/>
          <w:sz w:val="28"/>
          <w:szCs w:val="28"/>
        </w:rPr>
        <w:t>Описание: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столы расположены парами, на первой паре столов расположены разрезные картинки геометрических фигур со схемами. За двумя другими парами столов стоят стулья и на столах  раскраски, фломастеры, восковые мелки, цветные карандаши.</w:t>
      </w:r>
    </w:p>
    <w:p w:rsidR="00A11BCC" w:rsidRDefault="00A11BCC" w:rsidP="00A11BC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BCC" w:rsidRPr="00EA10E5" w:rsidRDefault="00A11BCC" w:rsidP="00A11BC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ECB">
        <w:rPr>
          <w:rFonts w:ascii="Times New Roman" w:hAnsi="Times New Roman" w:cs="Times New Roman"/>
          <w:b/>
          <w:sz w:val="28"/>
          <w:szCs w:val="28"/>
        </w:rPr>
        <w:t xml:space="preserve">Продолжительность </w:t>
      </w:r>
      <w:r>
        <w:rPr>
          <w:rFonts w:ascii="Times New Roman" w:hAnsi="Times New Roman" w:cs="Times New Roman"/>
          <w:b/>
          <w:sz w:val="28"/>
          <w:szCs w:val="28"/>
        </w:rPr>
        <w:t xml:space="preserve"> мероприятия – 25  мин.</w:t>
      </w:r>
    </w:p>
    <w:p w:rsidR="00127854" w:rsidRDefault="00127854"/>
    <w:p w:rsidR="00A11BCC" w:rsidRDefault="00A11BCC"/>
    <w:p w:rsidR="00A11BCC" w:rsidRDefault="00A11BCC"/>
    <w:p w:rsidR="00A11BCC" w:rsidRDefault="00A11BCC"/>
    <w:p w:rsidR="00A11BCC" w:rsidRDefault="00A11BCC"/>
    <w:p w:rsidR="00A11BCC" w:rsidRDefault="00A11BCC" w:rsidP="00A11BC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9EB">
        <w:rPr>
          <w:rFonts w:ascii="Times New Roman" w:hAnsi="Times New Roman" w:cs="Times New Roman"/>
          <w:b/>
          <w:sz w:val="28"/>
          <w:szCs w:val="28"/>
        </w:rPr>
        <w:lastRenderedPageBreak/>
        <w:t>Ход мероприяти</w:t>
      </w:r>
      <w:r>
        <w:rPr>
          <w:rFonts w:ascii="Times New Roman" w:hAnsi="Times New Roman" w:cs="Times New Roman"/>
          <w:b/>
          <w:sz w:val="28"/>
          <w:szCs w:val="28"/>
        </w:rPr>
        <w:t xml:space="preserve">я </w:t>
      </w:r>
    </w:p>
    <w:p w:rsidR="00A11BCC" w:rsidRPr="00C414A8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Воспитатель: - Здравствуйте ребята! </w:t>
      </w:r>
      <w:r w:rsidRPr="00C414A8">
        <w:rPr>
          <w:rFonts w:ascii="Times New Roman" w:hAnsi="Times New Roman" w:cs="Times New Roman"/>
          <w:sz w:val="28"/>
          <w:szCs w:val="28"/>
        </w:rPr>
        <w:t xml:space="preserve"> Я принесла для вас две медали. Одна для мальчиков, а другая для девочек. Кто из мальчиков первый ответит на вопрос получит эту медаль, кто из девочек ответит первой на вопрос эт</w:t>
      </w:r>
      <w:proofErr w:type="gramStart"/>
      <w:r w:rsidRPr="00C414A8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C414A8">
        <w:rPr>
          <w:rFonts w:ascii="Times New Roman" w:hAnsi="Times New Roman" w:cs="Times New Roman"/>
          <w:sz w:val="28"/>
          <w:szCs w:val="28"/>
        </w:rPr>
        <w:t xml:space="preserve"> показать) </w:t>
      </w:r>
    </w:p>
    <w:p w:rsidR="00A11BCC" w:rsidRPr="00C414A8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Сначала </w:t>
      </w:r>
      <w:r w:rsidRPr="00C414A8">
        <w:rPr>
          <w:rFonts w:ascii="Times New Roman" w:hAnsi="Times New Roman" w:cs="Times New Roman"/>
          <w:sz w:val="28"/>
          <w:szCs w:val="28"/>
        </w:rPr>
        <w:t>Вопрос мальчикам: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 w:rsidRPr="00C414A8">
        <w:rPr>
          <w:rFonts w:ascii="Times New Roman" w:hAnsi="Times New Roman" w:cs="Times New Roman"/>
          <w:sz w:val="28"/>
          <w:szCs w:val="28"/>
        </w:rPr>
        <w:t xml:space="preserve"> Какое сейчас время года</w:t>
      </w:r>
      <w:proofErr w:type="gramStart"/>
      <w:r w:rsidRPr="00C414A8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C414A8">
        <w:rPr>
          <w:rFonts w:ascii="Times New Roman" w:hAnsi="Times New Roman" w:cs="Times New Roman"/>
          <w:sz w:val="28"/>
          <w:szCs w:val="28"/>
        </w:rPr>
        <w:t xml:space="preserve"> ( </w:t>
      </w:r>
      <w:r w:rsidRPr="00160E6D">
        <w:rPr>
          <w:rFonts w:ascii="Times New Roman" w:hAnsi="Times New Roman" w:cs="Times New Roman"/>
          <w:i/>
          <w:sz w:val="28"/>
          <w:szCs w:val="28"/>
        </w:rPr>
        <w:t>Ты молодец, повесить медаль и пожать руку</w:t>
      </w:r>
      <w:r w:rsidRPr="00C414A8">
        <w:rPr>
          <w:rFonts w:ascii="Times New Roman" w:hAnsi="Times New Roman" w:cs="Times New Roman"/>
          <w:sz w:val="28"/>
          <w:szCs w:val="28"/>
        </w:rPr>
        <w:t>)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Вопрос девочкам: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Какой праздник отмечают в конце декабря? ( </w:t>
      </w:r>
      <w:r w:rsidRPr="00160E6D">
        <w:rPr>
          <w:rFonts w:ascii="Times New Roman" w:hAnsi="Times New Roman" w:cs="Times New Roman"/>
          <w:i/>
          <w:sz w:val="28"/>
          <w:szCs w:val="28"/>
        </w:rPr>
        <w:t>Ты умница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Воспитатель: </w:t>
      </w:r>
      <w:proofErr w:type="gramStart"/>
      <w:r>
        <w:rPr>
          <w:rFonts w:ascii="Times New Roman" w:hAnsi="Times New Roman" w:cs="Times New Roman"/>
          <w:sz w:val="28"/>
          <w:szCs w:val="28"/>
        </w:rPr>
        <w:t>-К</w:t>
      </w:r>
      <w:proofErr w:type="gramEnd"/>
      <w:r>
        <w:rPr>
          <w:rFonts w:ascii="Times New Roman" w:hAnsi="Times New Roman" w:cs="Times New Roman"/>
          <w:sz w:val="28"/>
          <w:szCs w:val="28"/>
        </w:rPr>
        <w:t>ак сказала (</w:t>
      </w:r>
      <w:r w:rsidRPr="00160E6D">
        <w:rPr>
          <w:rFonts w:ascii="Times New Roman" w:hAnsi="Times New Roman" w:cs="Times New Roman"/>
          <w:i/>
          <w:sz w:val="28"/>
          <w:szCs w:val="28"/>
        </w:rPr>
        <w:t>имя ребёнка</w:t>
      </w:r>
      <w:r>
        <w:rPr>
          <w:rFonts w:ascii="Times New Roman" w:hAnsi="Times New Roman" w:cs="Times New Roman"/>
          <w:sz w:val="28"/>
          <w:szCs w:val="28"/>
        </w:rPr>
        <w:t xml:space="preserve">) в конце декабря мы встречаем Новый год! А под новый год происходят чудеса и волшебство. Я вам предлагаю отправиться в Волшебную страну геометрических фигур.   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Раз, два, три - вокруг себя  повернись, в волшебной стране окажись.</w:t>
      </w:r>
    </w:p>
    <w:p w:rsidR="00A11BCC" w:rsidRDefault="00A11BCC" w:rsidP="00A11B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Садитесь на ковёр. (</w:t>
      </w:r>
      <w:r w:rsidRPr="00160E6D">
        <w:rPr>
          <w:rFonts w:ascii="Times New Roman" w:hAnsi="Times New Roman" w:cs="Times New Roman"/>
          <w:i/>
          <w:sz w:val="28"/>
          <w:szCs w:val="28"/>
        </w:rPr>
        <w:t>Педагог садится вместе с детьми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11B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BCC" w:rsidRPr="00A11BCC" w:rsidRDefault="00A11BCC" w:rsidP="00A11BC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Мистер  Шар:- Здравствуйте, ребята! Я рад видеть вас в стране геометрических фигур. Скоро Новый год и я хочу украсить ёлку фигурами похожими на меня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>
        <w:rPr>
          <w:rFonts w:ascii="Times New Roman" w:hAnsi="Times New Roman" w:cs="Times New Roman"/>
          <w:sz w:val="28"/>
          <w:szCs w:val="28"/>
        </w:rPr>
        <w:t>Вы поможете мне?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sz w:val="28"/>
          <w:szCs w:val="28"/>
        </w:rPr>
        <w:t xml:space="preserve"> -  Поможем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ребята?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 мы с вами в стране геометрических фигур,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значит и ёлку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будем украшать геометрическими фигурами. Посмотрите на экран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найдите и назовите  геометрические фигуры .  Наверно этими фигурами Мистер Шар хотел украсить ёлку. 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где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же нам их взять?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- Ребята, предлагаю подойти к столам   и посмотреть, может они лежат там? Посмотрите на столах разрезанные части фигур, </w:t>
      </w:r>
      <w:proofErr w:type="gramStart"/>
      <w:r>
        <w:rPr>
          <w:rFonts w:ascii="Times New Roman" w:hAnsi="Times New Roman" w:cs="Times New Roman"/>
          <w:sz w:val="28"/>
          <w:szCs w:val="28"/>
        </w:rPr>
        <w:t>кто 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решил подшутить над нами. Выбирайте любой цвет фигуры и давайте скорее  соберём  геометрические фигуры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пользуясь схемой. Ребята, эти фигуры  можно рассмотреть только сверху, а  снизу можно рассмотреть?</w:t>
      </w:r>
      <w:r w:rsidRPr="00160E6D">
        <w:rPr>
          <w:rFonts w:ascii="Times New Roman" w:hAnsi="Times New Roman" w:cs="Times New Roman"/>
          <w:i/>
          <w:sz w:val="28"/>
          <w:szCs w:val="28"/>
        </w:rPr>
        <w:t xml:space="preserve"> ( Педагог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60E6D">
        <w:rPr>
          <w:rFonts w:ascii="Times New Roman" w:hAnsi="Times New Roman" w:cs="Times New Roman"/>
          <w:i/>
          <w:sz w:val="28"/>
          <w:szCs w:val="28"/>
        </w:rPr>
        <w:t xml:space="preserve">вместе с детьми подходит к столам, если необходима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60E6D">
        <w:rPr>
          <w:rFonts w:ascii="Times New Roman" w:hAnsi="Times New Roman" w:cs="Times New Roman"/>
          <w:i/>
          <w:sz w:val="28"/>
          <w:szCs w:val="28"/>
        </w:rPr>
        <w:t>помощь  в выполнении задания, помогает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</w:t>
      </w:r>
      <w:proofErr w:type="gramStart"/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Какую фигуру собрал…..? ( </w:t>
      </w:r>
      <w:r w:rsidRPr="00160E6D">
        <w:rPr>
          <w:rFonts w:ascii="Times New Roman" w:hAnsi="Times New Roman" w:cs="Times New Roman"/>
          <w:i/>
          <w:sz w:val="28"/>
          <w:szCs w:val="28"/>
        </w:rPr>
        <w:t>Спросить у каждого ребёнка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Вы молодцы! Но мы забыли про мистера Шара. Он хочет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что то сказать.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</w:t>
      </w:r>
      <w:r w:rsidRPr="00160E6D">
        <w:rPr>
          <w:rFonts w:ascii="Times New Roman" w:hAnsi="Times New Roman" w:cs="Times New Roman"/>
          <w:i/>
          <w:sz w:val="28"/>
          <w:szCs w:val="28"/>
        </w:rPr>
        <w:t>Все вместе подходят к экрану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Мистер Шар:-  Я видел, вы собрали из частей геометрические фигуры. Ребята, 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они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же плоские. Посмотрите на меня. Шар можно рассмотреть со всех сторон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эти фигуры можно рассмотреть   со всех сторон?</w:t>
      </w:r>
      <w:r>
        <w:rPr>
          <w:rFonts w:ascii="Times New Roman" w:hAnsi="Times New Roman" w:cs="Times New Roman"/>
          <w:sz w:val="28"/>
          <w:szCs w:val="28"/>
        </w:rPr>
        <w:t xml:space="preserve"> ( ответы детей)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sz w:val="28"/>
          <w:szCs w:val="28"/>
        </w:rPr>
        <w:t>- Вы правы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ребята? Эти фигуры можно рассмотреть только сверху.</w:t>
      </w:r>
    </w:p>
    <w:p w:rsidR="00A11BCC" w:rsidRDefault="00A11BCC" w:rsidP="00A11B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Предлагаю немного отдохнуть и погулять по волшебной стране.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Давайте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слепим снеговиков, ведь на улице зима.</w:t>
      </w:r>
    </w:p>
    <w:p w:rsidR="00A11BCC" w:rsidRDefault="00A11BCC" w:rsidP="00A11B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( </w:t>
      </w:r>
      <w:r w:rsidRPr="002B2A48">
        <w:rPr>
          <w:rFonts w:ascii="Times New Roman" w:hAnsi="Times New Roman" w:cs="Times New Roman"/>
          <w:i/>
          <w:sz w:val="28"/>
          <w:szCs w:val="28"/>
        </w:rPr>
        <w:t>Динамическая пауза с музыкальным сопровождением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sz w:val="28"/>
          <w:szCs w:val="28"/>
        </w:rPr>
        <w:t xml:space="preserve">- Немного отдохнули. Мы с вами в волшебной стране, в которой случаются чудеса. Превратим плоские фигуры в объёмные, которые можно рассмотреть со всех сторон. Для этого необходимо аккуратно их раскрасить.   Выбирайте фигуры, которые хотите раскрасить и  садитесь за столы.    А чтобы фигуры стали яркими и необычными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выбирайте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чем будете раскрашивать. Фломастерами, карандашами или восковыми мелками. ( Фоновая музыка)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sz w:val="28"/>
          <w:szCs w:val="28"/>
        </w:rPr>
        <w:t>- Ребята, сделаем перерыв, пусть наши руки немного отдохнут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Пальчиковая  гимнастика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дворе Новый год, пальчики танцуют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 w:rsidRPr="002D67C1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Pr="002D67C1">
        <w:rPr>
          <w:rFonts w:ascii="Times New Roman" w:hAnsi="Times New Roman" w:cs="Times New Roman"/>
          <w:i/>
          <w:sz w:val="28"/>
          <w:szCs w:val="28"/>
        </w:rPr>
        <w:t>альчики танцуют на столе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новогоднюю ночь зажигают свечи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 w:rsidRPr="002D67C1">
        <w:rPr>
          <w:rFonts w:ascii="Times New Roman" w:hAnsi="Times New Roman" w:cs="Times New Roman"/>
          <w:i/>
          <w:sz w:val="28"/>
          <w:szCs w:val="28"/>
        </w:rPr>
        <w:t>л</w:t>
      </w:r>
      <w:proofErr w:type="gramEnd"/>
      <w:r w:rsidRPr="002D67C1">
        <w:rPr>
          <w:rFonts w:ascii="Times New Roman" w:hAnsi="Times New Roman" w:cs="Times New Roman"/>
          <w:i/>
          <w:sz w:val="28"/>
          <w:szCs w:val="28"/>
        </w:rPr>
        <w:t>адо</w:t>
      </w:r>
      <w:r>
        <w:rPr>
          <w:rFonts w:ascii="Times New Roman" w:hAnsi="Times New Roman" w:cs="Times New Roman"/>
          <w:i/>
          <w:sz w:val="28"/>
          <w:szCs w:val="28"/>
        </w:rPr>
        <w:t>н</w:t>
      </w:r>
      <w:r w:rsidRPr="002D67C1">
        <w:rPr>
          <w:rFonts w:ascii="Times New Roman" w:hAnsi="Times New Roman" w:cs="Times New Roman"/>
          <w:i/>
          <w:sz w:val="28"/>
          <w:szCs w:val="28"/>
        </w:rPr>
        <w:t>и сложили вместе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Свеча плоская, свеча горит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 </w:t>
      </w:r>
      <w:r w:rsidRPr="002D67C1">
        <w:rPr>
          <w:rFonts w:ascii="Times New Roman" w:hAnsi="Times New Roman" w:cs="Times New Roman"/>
          <w:i/>
          <w:sz w:val="28"/>
          <w:szCs w:val="28"/>
        </w:rPr>
        <w:t>ладоши  сжаты, ладоши округлили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Пошёл новогодний снег,  ( </w:t>
      </w:r>
      <w:r w:rsidRPr="002D67C1">
        <w:rPr>
          <w:rFonts w:ascii="Times New Roman" w:hAnsi="Times New Roman" w:cs="Times New Roman"/>
          <w:i/>
          <w:sz w:val="28"/>
          <w:szCs w:val="28"/>
        </w:rPr>
        <w:t>ладоши склеили, крут</w:t>
      </w:r>
      <w:proofErr w:type="gramStart"/>
      <w:r w:rsidRPr="002D67C1">
        <w:rPr>
          <w:rFonts w:ascii="Times New Roman" w:hAnsi="Times New Roman" w:cs="Times New Roman"/>
          <w:i/>
          <w:sz w:val="28"/>
          <w:szCs w:val="28"/>
        </w:rPr>
        <w:t>и-</w:t>
      </w:r>
      <w:proofErr w:type="gramEnd"/>
      <w:r w:rsidRPr="002D67C1">
        <w:rPr>
          <w:rFonts w:ascii="Times New Roman" w:hAnsi="Times New Roman" w:cs="Times New Roman"/>
          <w:i/>
          <w:sz w:val="28"/>
          <w:szCs w:val="28"/>
        </w:rPr>
        <w:t xml:space="preserve"> вертим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Снежинки падают кружась.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 теперь лепим снежки,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56892">
        <w:rPr>
          <w:rFonts w:ascii="Times New Roman" w:hAnsi="Times New Roman" w:cs="Times New Roman"/>
          <w:i/>
          <w:sz w:val="28"/>
          <w:szCs w:val="28"/>
        </w:rPr>
        <w:t>сжимаем ладони вместе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Играем снежками, запускаем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6892">
        <w:rPr>
          <w:rFonts w:ascii="Times New Roman" w:hAnsi="Times New Roman" w:cs="Times New Roman"/>
          <w:i/>
          <w:sz w:val="28"/>
          <w:szCs w:val="28"/>
        </w:rPr>
        <w:t>имитация игры в снежки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sz w:val="28"/>
          <w:szCs w:val="28"/>
        </w:rPr>
        <w:t xml:space="preserve">- Немного отдохнули, продолжаем наше волшебство. </w:t>
      </w:r>
      <w:r w:rsidRPr="00E56892">
        <w:rPr>
          <w:rFonts w:ascii="Times New Roman" w:hAnsi="Times New Roman" w:cs="Times New Roman"/>
          <w:i/>
          <w:sz w:val="28"/>
          <w:szCs w:val="28"/>
        </w:rPr>
        <w:t>Имя ребёнка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закончил, давай скорее превратим твою фигуру.  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sz w:val="28"/>
          <w:szCs w:val="28"/>
        </w:rPr>
        <w:t>- А теперь возьмите свои раскраски и  предлагаю вам подойти к экрану, чтобы посмотреть что получилось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Какие сейчас вы видите фигуры, плоские или объёмные . Можно их рассмотреть со всех сторон ?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sz w:val="28"/>
          <w:szCs w:val="28"/>
        </w:rPr>
        <w:t>-  Ребята, предлагаю вам пройти на ковёр, садитесь. Вы не забыли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мы находимся в волшебной стране геометрических фигур. Мистер Шар нам приготовил чудесный мешочек. Посмотрим, что он положил в него?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эти фигуры плоские или объёмные?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Мистер Шар нам что-то говорит.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Мистер Шар:- Ребята, вы догадались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я хочу украсить ёлку игрушками  похожими на фигуры из волшебного мешочка? Так давайте скорее украшать </w:t>
      </w:r>
      <w:r>
        <w:rPr>
          <w:rFonts w:ascii="Times New Roman" w:hAnsi="Times New Roman" w:cs="Times New Roman"/>
          <w:sz w:val="28"/>
          <w:szCs w:val="28"/>
        </w:rPr>
        <w:lastRenderedPageBreak/>
        <w:t>ёлку! Спасибо вам за вашу помощь, всего хорошего в новом году, до свидания!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1BCC" w:rsidRP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sz w:val="28"/>
          <w:szCs w:val="28"/>
        </w:rPr>
        <w:t xml:space="preserve">-  А нам пора возвращаться в детский сад. Раз, два, три повернись в детском саду окажись. Понравилось вам путешествие в страну геометрических фигур? </w:t>
      </w:r>
      <w:r w:rsidRPr="00C938E3">
        <w:rPr>
          <w:rFonts w:ascii="Times New Roman" w:hAnsi="Times New Roman" w:cs="Times New Roman"/>
          <w:color w:val="111111"/>
          <w:sz w:val="28"/>
          <w:szCs w:val="28"/>
        </w:rPr>
        <w:t xml:space="preserve">- Какие задания вам показались интересными? Какие сложными? </w:t>
      </w:r>
      <w:r w:rsidRPr="00C938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BCC" w:rsidRPr="00C938E3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чтобы вы не забыли, что геометрические фигуры бывают объёмными, Мистер Шар  дарит вам вот такие шары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4576">
        <w:rPr>
          <w:rFonts w:ascii="Times New Roman" w:hAnsi="Times New Roman" w:cs="Times New Roman"/>
          <w:i/>
          <w:sz w:val="28"/>
          <w:szCs w:val="28"/>
        </w:rPr>
        <w:t>педагог вручает шарики- мячики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11BCC" w:rsidRDefault="00A11BCC" w:rsidP="00A11BCC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71"/>
      </w:tblGrid>
      <w:tr w:rsidR="00A11BCC" w:rsidTr="00A11BCC">
        <w:trPr>
          <w:trHeight w:val="27368"/>
        </w:trPr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A11BCC" w:rsidRDefault="00A11BCC" w:rsidP="00CC1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</w:tr>
    </w:tbl>
    <w:p w:rsidR="00A11BCC" w:rsidRDefault="00A11BCC"/>
    <w:sectPr w:rsidR="00A11BCC" w:rsidSect="00127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11BCC"/>
    <w:rsid w:val="00127854"/>
    <w:rsid w:val="00A11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B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1BCC"/>
    <w:pPr>
      <w:spacing w:after="0" w:line="240" w:lineRule="auto"/>
    </w:pPr>
  </w:style>
  <w:style w:type="table" w:styleId="a4">
    <w:name w:val="Table Grid"/>
    <w:basedOn w:val="a1"/>
    <w:uiPriority w:val="59"/>
    <w:rsid w:val="00A11BC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934</Words>
  <Characters>5329</Characters>
  <Application>Microsoft Office Word</Application>
  <DocSecurity>0</DocSecurity>
  <Lines>44</Lines>
  <Paragraphs>12</Paragraphs>
  <ScaleCrop>false</ScaleCrop>
  <Company>diakov.net</Company>
  <LinksUpToDate>false</LinksUpToDate>
  <CharactersWithSpaces>6251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Игрок Игрок</dc:creator>
  <cp:lastModifiedBy>Игрок Игрок</cp:lastModifiedBy>
  <cp:revision>1</cp:revision>
  <dcterms:created xsi:type="dcterms:W3CDTF">2020-03-25T15:09:00Z</dcterms:created>
  <dcterms:modified xsi:type="dcterms:W3CDTF">2020-03-25T15:21:00Z</dcterms:modified>
</cp:coreProperties>
</file>